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67A8" w14:textId="77777777" w:rsidR="00FE067E" w:rsidRPr="00185A9C" w:rsidRDefault="003C6034" w:rsidP="00CC1F3B">
      <w:pPr>
        <w:pStyle w:val="TitlePageOrigin"/>
        <w:rPr>
          <w:color w:val="auto"/>
        </w:rPr>
      </w:pPr>
      <w:r w:rsidRPr="00185A9C">
        <w:rPr>
          <w:caps w:val="0"/>
          <w:color w:val="auto"/>
        </w:rPr>
        <w:t>WEST VIRGINIA LEGISLATURE</w:t>
      </w:r>
    </w:p>
    <w:p w14:paraId="488C8ABF" w14:textId="77777777" w:rsidR="00CD36CF" w:rsidRPr="00185A9C" w:rsidRDefault="00CD36CF" w:rsidP="00CC1F3B">
      <w:pPr>
        <w:pStyle w:val="TitlePageSession"/>
        <w:rPr>
          <w:color w:val="auto"/>
        </w:rPr>
      </w:pPr>
      <w:r w:rsidRPr="00185A9C">
        <w:rPr>
          <w:color w:val="auto"/>
        </w:rPr>
        <w:t>20</w:t>
      </w:r>
      <w:r w:rsidR="00EC5E63" w:rsidRPr="00185A9C">
        <w:rPr>
          <w:color w:val="auto"/>
        </w:rPr>
        <w:t>2</w:t>
      </w:r>
      <w:r w:rsidR="00211F02" w:rsidRPr="00185A9C">
        <w:rPr>
          <w:color w:val="auto"/>
        </w:rPr>
        <w:t>5</w:t>
      </w:r>
      <w:r w:rsidRPr="00185A9C">
        <w:rPr>
          <w:color w:val="auto"/>
        </w:rPr>
        <w:t xml:space="preserve"> </w:t>
      </w:r>
      <w:r w:rsidR="003C6034" w:rsidRPr="00185A9C">
        <w:rPr>
          <w:caps w:val="0"/>
          <w:color w:val="auto"/>
        </w:rPr>
        <w:t>REGULAR SESSION</w:t>
      </w:r>
    </w:p>
    <w:p w14:paraId="52B39EBF" w14:textId="77777777" w:rsidR="00CD36CF" w:rsidRPr="00185A9C" w:rsidRDefault="00503F23" w:rsidP="00CC1F3B">
      <w:pPr>
        <w:pStyle w:val="TitlePageBillPrefix"/>
        <w:rPr>
          <w:color w:val="auto"/>
        </w:rPr>
      </w:pPr>
      <w:sdt>
        <w:sdtPr>
          <w:rPr>
            <w:color w:val="auto"/>
          </w:rPr>
          <w:tag w:val="IntroDate"/>
          <w:id w:val="-1236936958"/>
          <w:placeholder>
            <w:docPart w:val="AE87C08BC5DF41CD867517A2E822026B"/>
          </w:placeholder>
          <w:text/>
        </w:sdtPr>
        <w:sdtEndPr/>
        <w:sdtContent>
          <w:r w:rsidR="00AE48A0" w:rsidRPr="00185A9C">
            <w:rPr>
              <w:color w:val="auto"/>
            </w:rPr>
            <w:t>Introduced</w:t>
          </w:r>
        </w:sdtContent>
      </w:sdt>
    </w:p>
    <w:p w14:paraId="4FDDEBAA" w14:textId="09B467D0" w:rsidR="00CD36CF" w:rsidRPr="00185A9C" w:rsidRDefault="00503F23" w:rsidP="00CC1F3B">
      <w:pPr>
        <w:pStyle w:val="BillNumber"/>
        <w:rPr>
          <w:color w:val="auto"/>
        </w:rPr>
      </w:pPr>
      <w:sdt>
        <w:sdtPr>
          <w:rPr>
            <w:color w:val="auto"/>
          </w:rPr>
          <w:tag w:val="Chamber"/>
          <w:id w:val="893011969"/>
          <w:lock w:val="sdtLocked"/>
          <w:placeholder>
            <w:docPart w:val="6B86EC89A2C043619481C8D0F22963D3"/>
          </w:placeholder>
          <w:dropDownList>
            <w:listItem w:displayText="House" w:value="House"/>
            <w:listItem w:displayText="Senate" w:value="Senate"/>
          </w:dropDownList>
        </w:sdtPr>
        <w:sdtEndPr/>
        <w:sdtContent>
          <w:r w:rsidR="009B1BD8" w:rsidRPr="00185A9C">
            <w:rPr>
              <w:color w:val="auto"/>
            </w:rPr>
            <w:t>Senate</w:t>
          </w:r>
        </w:sdtContent>
      </w:sdt>
      <w:r w:rsidR="00303684" w:rsidRPr="00185A9C">
        <w:rPr>
          <w:color w:val="auto"/>
        </w:rPr>
        <w:t xml:space="preserve"> </w:t>
      </w:r>
      <w:r w:rsidR="00CD36CF" w:rsidRPr="00185A9C">
        <w:rPr>
          <w:color w:val="auto"/>
        </w:rPr>
        <w:t xml:space="preserve">Bill </w:t>
      </w:r>
      <w:sdt>
        <w:sdtPr>
          <w:rPr>
            <w:color w:val="auto"/>
          </w:rPr>
          <w:tag w:val="BNum"/>
          <w:id w:val="1645317809"/>
          <w:lock w:val="sdtLocked"/>
          <w:placeholder>
            <w:docPart w:val="C406F2BBD43C4B4D9F73445D523FAF90"/>
          </w:placeholder>
          <w:text/>
        </w:sdtPr>
        <w:sdtEndPr/>
        <w:sdtContent>
          <w:r w:rsidR="00CD69C6">
            <w:rPr>
              <w:color w:val="auto"/>
            </w:rPr>
            <w:t>36</w:t>
          </w:r>
        </w:sdtContent>
      </w:sdt>
    </w:p>
    <w:p w14:paraId="0FA6B047" w14:textId="4B3B799B" w:rsidR="00CD36CF" w:rsidRPr="00185A9C" w:rsidRDefault="00CD36CF" w:rsidP="00CC1F3B">
      <w:pPr>
        <w:pStyle w:val="Sponsors"/>
        <w:rPr>
          <w:color w:val="auto"/>
        </w:rPr>
      </w:pPr>
      <w:r w:rsidRPr="00185A9C">
        <w:rPr>
          <w:color w:val="auto"/>
        </w:rPr>
        <w:t xml:space="preserve">By </w:t>
      </w:r>
      <w:sdt>
        <w:sdtPr>
          <w:rPr>
            <w:color w:val="auto"/>
          </w:rPr>
          <w:tag w:val="Sponsors"/>
          <w:id w:val="1589585889"/>
          <w:placeholder>
            <w:docPart w:val="15BDB2AE7AAF47698A9CA17E6C2CBF2A"/>
          </w:placeholder>
          <w:text w:multiLine="1"/>
        </w:sdtPr>
        <w:sdtEndPr/>
        <w:sdtContent>
          <w:r w:rsidR="009B1BD8" w:rsidRPr="00185A9C">
            <w:rPr>
              <w:color w:val="auto"/>
            </w:rPr>
            <w:t>Senator</w:t>
          </w:r>
          <w:r w:rsidR="00503F23">
            <w:rPr>
              <w:color w:val="auto"/>
            </w:rPr>
            <w:t>s</w:t>
          </w:r>
          <w:r w:rsidR="009B1BD8" w:rsidRPr="00185A9C">
            <w:rPr>
              <w:color w:val="auto"/>
            </w:rPr>
            <w:t xml:space="preserve"> </w:t>
          </w:r>
          <w:proofErr w:type="spellStart"/>
          <w:r w:rsidR="009B1BD8" w:rsidRPr="00185A9C">
            <w:rPr>
              <w:color w:val="auto"/>
            </w:rPr>
            <w:t>Oliverio</w:t>
          </w:r>
          <w:proofErr w:type="spellEnd"/>
          <w:r w:rsidR="00503F23">
            <w:rPr>
              <w:color w:val="auto"/>
            </w:rPr>
            <w:t xml:space="preserve"> and Clements</w:t>
          </w:r>
        </w:sdtContent>
      </w:sdt>
    </w:p>
    <w:p w14:paraId="08C54D44" w14:textId="1DEFC276" w:rsidR="00E831B3" w:rsidRPr="00185A9C" w:rsidRDefault="00CD36CF" w:rsidP="00CC1F3B">
      <w:pPr>
        <w:pStyle w:val="References"/>
        <w:rPr>
          <w:color w:val="auto"/>
        </w:rPr>
      </w:pPr>
      <w:r w:rsidRPr="00185A9C">
        <w:rPr>
          <w:color w:val="auto"/>
        </w:rPr>
        <w:t>[</w:t>
      </w:r>
      <w:sdt>
        <w:sdtPr>
          <w:rPr>
            <w:color w:val="auto"/>
          </w:rPr>
          <w:tag w:val="References"/>
          <w:id w:val="-1043047873"/>
          <w:placeholder>
            <w:docPart w:val="5472EEAF737E497CAF8A0A05F25FAA3A"/>
          </w:placeholder>
          <w:text w:multiLine="1"/>
        </w:sdtPr>
        <w:sdtEndPr/>
        <w:sdtContent>
          <w:r w:rsidR="00CD69C6" w:rsidRPr="00185A9C">
            <w:rPr>
              <w:color w:val="auto"/>
            </w:rPr>
            <w:t xml:space="preserve">Introduced </w:t>
          </w:r>
          <w:r w:rsidR="00CD69C6" w:rsidRPr="000A755E">
            <w:rPr>
              <w:color w:val="auto"/>
            </w:rPr>
            <w:t>February 12, 2025</w:t>
          </w:r>
          <w:r w:rsidR="00CD69C6" w:rsidRPr="00185A9C">
            <w:rPr>
              <w:color w:val="auto"/>
            </w:rPr>
            <w:t>; referred</w:t>
          </w:r>
          <w:r w:rsidR="00CD69C6" w:rsidRPr="00185A9C">
            <w:rPr>
              <w:color w:val="auto"/>
            </w:rPr>
            <w:br/>
            <w:t>to the Committee on</w:t>
          </w:r>
          <w:r w:rsidR="00853CDD">
            <w:rPr>
              <w:color w:val="auto"/>
            </w:rPr>
            <w:t xml:space="preserve"> Military; and then to the Committee on the Judiciary</w:t>
          </w:r>
        </w:sdtContent>
      </w:sdt>
      <w:r w:rsidRPr="00185A9C">
        <w:rPr>
          <w:color w:val="auto"/>
        </w:rPr>
        <w:t>]</w:t>
      </w:r>
    </w:p>
    <w:p w14:paraId="1431E965" w14:textId="76A632B8" w:rsidR="00303684" w:rsidRPr="00185A9C" w:rsidRDefault="0000526A" w:rsidP="00CC1F3B">
      <w:pPr>
        <w:pStyle w:val="TitleSection"/>
        <w:rPr>
          <w:color w:val="auto"/>
        </w:rPr>
      </w:pPr>
      <w:r w:rsidRPr="00185A9C">
        <w:rPr>
          <w:color w:val="auto"/>
        </w:rPr>
        <w:lastRenderedPageBreak/>
        <w:t>A BILL</w:t>
      </w:r>
      <w:r w:rsidR="009B1BD8" w:rsidRPr="00185A9C">
        <w:rPr>
          <w:color w:val="auto"/>
        </w:rPr>
        <w:t xml:space="preserve"> to amend the Code of West Virginia, 1931, as amended, by adding a new section designated §46A-2-141, relating to defining veterans benefits matters; identifying actions that constitute representation and compensation for representing a person seeking veterans benefits; requiring any such representation comply with federal law; and providing that a violation of this section is an unlawful practice and a violation of West Virginia Consumer Credit and Protection Act.</w:t>
      </w:r>
    </w:p>
    <w:p w14:paraId="59D38A4D" w14:textId="77777777" w:rsidR="00303684" w:rsidRPr="00185A9C" w:rsidRDefault="00303684" w:rsidP="00CC1F3B">
      <w:pPr>
        <w:pStyle w:val="EnactingClause"/>
        <w:rPr>
          <w:color w:val="auto"/>
        </w:rPr>
      </w:pPr>
      <w:r w:rsidRPr="00185A9C">
        <w:rPr>
          <w:color w:val="auto"/>
        </w:rPr>
        <w:t>Be it enacted by the Legislature of West Virginia:</w:t>
      </w:r>
    </w:p>
    <w:p w14:paraId="236D982C" w14:textId="77777777" w:rsidR="003C6034" w:rsidRPr="00185A9C" w:rsidRDefault="003C6034" w:rsidP="00CC1F3B">
      <w:pPr>
        <w:pStyle w:val="EnactingClause"/>
        <w:rPr>
          <w:color w:val="auto"/>
        </w:rPr>
        <w:sectPr w:rsidR="003C6034" w:rsidRPr="00185A9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07E76B" w14:textId="77777777" w:rsidR="009B1BD8" w:rsidRPr="00185A9C" w:rsidRDefault="009B1BD8" w:rsidP="009B1BD8">
      <w:pPr>
        <w:pStyle w:val="ArticleHeading"/>
        <w:rPr>
          <w:color w:val="auto"/>
        </w:rPr>
        <w:sectPr w:rsidR="009B1BD8" w:rsidRPr="00185A9C" w:rsidSect="00DF199D">
          <w:type w:val="continuous"/>
          <w:pgSz w:w="12240" w:h="15840" w:code="1"/>
          <w:pgMar w:top="1440" w:right="1440" w:bottom="1440" w:left="1440" w:header="720" w:footer="720" w:gutter="0"/>
          <w:lnNumType w:countBy="1" w:restart="newSection"/>
          <w:cols w:space="720"/>
          <w:titlePg/>
          <w:docGrid w:linePitch="360"/>
        </w:sectPr>
      </w:pPr>
      <w:r w:rsidRPr="00185A9C">
        <w:rPr>
          <w:color w:val="auto"/>
        </w:rPr>
        <w:t>ARTICLE 2. CONSUMER CREDIT PROTECTION.</w:t>
      </w:r>
    </w:p>
    <w:p w14:paraId="4E41637E" w14:textId="15FDD8E6" w:rsidR="009B1BD8" w:rsidRPr="00185A9C" w:rsidRDefault="009B1BD8" w:rsidP="009B1BD8">
      <w:pPr>
        <w:pStyle w:val="SectionHeading"/>
        <w:rPr>
          <w:color w:val="auto"/>
          <w:u w:val="single"/>
        </w:rPr>
        <w:sectPr w:rsidR="009B1BD8" w:rsidRPr="00185A9C" w:rsidSect="00DF199D">
          <w:type w:val="continuous"/>
          <w:pgSz w:w="12240" w:h="15840" w:code="1"/>
          <w:pgMar w:top="1440" w:right="1440" w:bottom="1440" w:left="1440" w:header="720" w:footer="720" w:gutter="0"/>
          <w:lnNumType w:countBy="1" w:restart="newSection"/>
          <w:cols w:space="720"/>
          <w:titlePg/>
          <w:docGrid w:linePitch="360"/>
        </w:sectPr>
      </w:pPr>
      <w:r w:rsidRPr="00185A9C">
        <w:rPr>
          <w:color w:val="auto"/>
          <w:u w:val="single"/>
        </w:rPr>
        <w:t xml:space="preserve">§46A-2-141. </w:t>
      </w:r>
      <w:proofErr w:type="gramStart"/>
      <w:r w:rsidRPr="00185A9C">
        <w:rPr>
          <w:color w:val="auto"/>
          <w:u w:val="single"/>
        </w:rPr>
        <w:t>Veterans</w:t>
      </w:r>
      <w:proofErr w:type="gramEnd"/>
      <w:r w:rsidRPr="00185A9C">
        <w:rPr>
          <w:color w:val="auto"/>
          <w:u w:val="single"/>
        </w:rPr>
        <w:t xml:space="preserve"> benefits matter; representation or compensation subject to federal law; fraudulent, deceptive or misleading representations; violation of West Virginia Consumer Credit and Protection Act.</w:t>
      </w:r>
    </w:p>
    <w:p w14:paraId="5AD77DF9" w14:textId="77777777" w:rsidR="009B1BD8" w:rsidRPr="00185A9C" w:rsidRDefault="009B1BD8" w:rsidP="009B1BD8">
      <w:pPr>
        <w:pStyle w:val="SectionBody"/>
        <w:rPr>
          <w:color w:val="auto"/>
          <w:u w:val="single"/>
        </w:rPr>
      </w:pPr>
      <w:r w:rsidRPr="00185A9C">
        <w:rPr>
          <w:color w:val="auto"/>
          <w:u w:val="single"/>
        </w:rPr>
        <w:t>(a) As used in this section:</w:t>
      </w:r>
    </w:p>
    <w:p w14:paraId="1808B325" w14:textId="77777777" w:rsidR="009B1BD8" w:rsidRPr="00185A9C" w:rsidRDefault="009B1BD8" w:rsidP="009B1BD8">
      <w:pPr>
        <w:pStyle w:val="SectionBody"/>
        <w:rPr>
          <w:color w:val="auto"/>
          <w:u w:val="single"/>
        </w:rPr>
      </w:pPr>
      <w:r w:rsidRPr="00185A9C">
        <w:rPr>
          <w:color w:val="auto"/>
          <w:u w:val="single"/>
        </w:rPr>
        <w:t>"Compensation" means payment of any money, thing of value, or financial benefit.</w:t>
      </w:r>
    </w:p>
    <w:p w14:paraId="20CD4552" w14:textId="77777777" w:rsidR="009B1BD8" w:rsidRPr="00185A9C" w:rsidRDefault="009B1BD8" w:rsidP="009B1BD8">
      <w:pPr>
        <w:pStyle w:val="SectionBody"/>
        <w:rPr>
          <w:color w:val="auto"/>
          <w:u w:val="single"/>
        </w:rPr>
      </w:pPr>
      <w:r w:rsidRPr="00185A9C">
        <w:rPr>
          <w:color w:val="auto"/>
          <w:u w:val="single"/>
        </w:rPr>
        <w:t>"Person" means an individual, corporation, business trust, estate, trust, partnership, limited liability company, association, joint venture, public corporation, government or governmental subdivision, agency, or instrumentality, or any other legal or commercial entity.</w:t>
      </w:r>
    </w:p>
    <w:p w14:paraId="7DE91B13" w14:textId="5B3347B6" w:rsidR="009B1BD8" w:rsidRPr="00185A9C" w:rsidRDefault="009B1BD8" w:rsidP="009B1BD8">
      <w:pPr>
        <w:pStyle w:val="SectionBody"/>
        <w:rPr>
          <w:color w:val="auto"/>
          <w:u w:val="single"/>
        </w:rPr>
      </w:pPr>
      <w:r w:rsidRPr="00185A9C">
        <w:rPr>
          <w:color w:val="auto"/>
          <w:u w:val="single"/>
        </w:rPr>
        <w:t>"Veterans benefits matter" means the preparation, presentation, or prosecution of any claim affecting any person who has filed or expressed an intent to file a claim for any benefit, program, service, commodity, function, status, or entitlement to which is determined under the laws and regulations administered by the United States Department of Veterans Affairs or the West Virginia Department of Military and Veterans Affairs pertaining to veterans, their dependents, their survivors, and any other individual eligible for such benefits.</w:t>
      </w:r>
    </w:p>
    <w:p w14:paraId="72C0A242" w14:textId="77777777" w:rsidR="009B1BD8" w:rsidRPr="00185A9C" w:rsidRDefault="009B1BD8" w:rsidP="009B1BD8">
      <w:pPr>
        <w:pStyle w:val="SectionBody"/>
        <w:rPr>
          <w:color w:val="auto"/>
          <w:u w:val="single"/>
        </w:rPr>
      </w:pPr>
      <w:r w:rsidRPr="00185A9C">
        <w:rPr>
          <w:color w:val="auto"/>
          <w:u w:val="single"/>
        </w:rPr>
        <w:t xml:space="preserve">(b) No person may: </w:t>
      </w:r>
    </w:p>
    <w:p w14:paraId="631DAFA4" w14:textId="77777777" w:rsidR="009B1BD8" w:rsidRPr="00185A9C" w:rsidRDefault="009B1BD8" w:rsidP="009B1BD8">
      <w:pPr>
        <w:pStyle w:val="SectionBody"/>
        <w:rPr>
          <w:color w:val="auto"/>
          <w:u w:val="single"/>
        </w:rPr>
      </w:pPr>
      <w:r w:rsidRPr="00185A9C">
        <w:rPr>
          <w:color w:val="auto"/>
          <w:u w:val="single"/>
        </w:rPr>
        <w:t xml:space="preserve">(1) Receive compensation for advising or assisting any individual with regard to any </w:t>
      </w:r>
      <w:proofErr w:type="gramStart"/>
      <w:r w:rsidRPr="00185A9C">
        <w:rPr>
          <w:color w:val="auto"/>
          <w:u w:val="single"/>
        </w:rPr>
        <w:t>veterans</w:t>
      </w:r>
      <w:proofErr w:type="gramEnd"/>
      <w:r w:rsidRPr="00185A9C">
        <w:rPr>
          <w:color w:val="auto"/>
          <w:u w:val="single"/>
        </w:rPr>
        <w:t xml:space="preserve"> benefits matter, except as permitted under federal law; or</w:t>
      </w:r>
    </w:p>
    <w:p w14:paraId="04E8158D" w14:textId="77777777" w:rsidR="009B1BD8" w:rsidRPr="00185A9C" w:rsidRDefault="009B1BD8" w:rsidP="009B1BD8">
      <w:pPr>
        <w:pStyle w:val="SectionBody"/>
        <w:rPr>
          <w:color w:val="auto"/>
          <w:u w:val="single"/>
        </w:rPr>
      </w:pPr>
      <w:r w:rsidRPr="00185A9C">
        <w:rPr>
          <w:color w:val="auto"/>
          <w:u w:val="single"/>
        </w:rPr>
        <w:t xml:space="preserve">(2) Receive compensation for referring any individual to another person to advise or assist </w:t>
      </w:r>
      <w:r w:rsidRPr="00185A9C">
        <w:rPr>
          <w:color w:val="auto"/>
          <w:u w:val="single"/>
        </w:rPr>
        <w:lastRenderedPageBreak/>
        <w:t xml:space="preserve">this individual with any </w:t>
      </w:r>
      <w:proofErr w:type="gramStart"/>
      <w:r w:rsidRPr="00185A9C">
        <w:rPr>
          <w:color w:val="auto"/>
          <w:u w:val="single"/>
        </w:rPr>
        <w:t>veterans</w:t>
      </w:r>
      <w:proofErr w:type="gramEnd"/>
      <w:r w:rsidRPr="00185A9C">
        <w:rPr>
          <w:color w:val="auto"/>
          <w:u w:val="single"/>
        </w:rPr>
        <w:t xml:space="preserve"> benefits matter; or</w:t>
      </w:r>
    </w:p>
    <w:p w14:paraId="568F7612" w14:textId="77777777" w:rsidR="009B1BD8" w:rsidRPr="00185A9C" w:rsidRDefault="009B1BD8" w:rsidP="009B1BD8">
      <w:pPr>
        <w:pStyle w:val="SectionBody"/>
        <w:rPr>
          <w:color w:val="auto"/>
          <w:u w:val="single"/>
        </w:rPr>
      </w:pPr>
      <w:r w:rsidRPr="00185A9C">
        <w:rPr>
          <w:color w:val="auto"/>
          <w:u w:val="single"/>
        </w:rPr>
        <w:t>(3) Receive any compensation for any services rendered before the date on which a notice of disagreement is filed with respect to the individual's case; or</w:t>
      </w:r>
    </w:p>
    <w:p w14:paraId="58B1850D" w14:textId="77777777" w:rsidR="009B1BD8" w:rsidRPr="00185A9C" w:rsidRDefault="009B1BD8" w:rsidP="009B1BD8">
      <w:pPr>
        <w:pStyle w:val="SectionBody"/>
        <w:rPr>
          <w:color w:val="auto"/>
          <w:u w:val="single"/>
        </w:rPr>
      </w:pPr>
      <w:r w:rsidRPr="00185A9C">
        <w:rPr>
          <w:color w:val="auto"/>
          <w:u w:val="single"/>
        </w:rPr>
        <w:t xml:space="preserve">(4) Guarantee, either directly or by implication, that any individual is certain to receive specific </w:t>
      </w:r>
      <w:proofErr w:type="gramStart"/>
      <w:r w:rsidRPr="00185A9C">
        <w:rPr>
          <w:color w:val="auto"/>
          <w:u w:val="single"/>
        </w:rPr>
        <w:t>veterans</w:t>
      </w:r>
      <w:proofErr w:type="gramEnd"/>
      <w:r w:rsidRPr="00185A9C">
        <w:rPr>
          <w:color w:val="auto"/>
          <w:u w:val="single"/>
        </w:rPr>
        <w:t xml:space="preserve"> benefits or that any individual is certain to receive a specific level, percentage, or amount of veterans benefits; or</w:t>
      </w:r>
    </w:p>
    <w:p w14:paraId="2D4A2EDF" w14:textId="77777777" w:rsidR="009B1BD8" w:rsidRPr="00185A9C" w:rsidRDefault="009B1BD8" w:rsidP="009B1BD8">
      <w:pPr>
        <w:pStyle w:val="SectionBody"/>
        <w:rPr>
          <w:color w:val="auto"/>
          <w:u w:val="single"/>
        </w:rPr>
      </w:pPr>
      <w:r w:rsidRPr="00185A9C">
        <w:rPr>
          <w:color w:val="auto"/>
          <w:u w:val="single"/>
        </w:rPr>
        <w:t xml:space="preserve">(5) Receive excessive or unreasonable fees as compensation for advising or assisting any individual with any </w:t>
      </w:r>
      <w:proofErr w:type="gramStart"/>
      <w:r w:rsidRPr="00185A9C">
        <w:rPr>
          <w:color w:val="auto"/>
          <w:u w:val="single"/>
        </w:rPr>
        <w:t>veterans</w:t>
      </w:r>
      <w:proofErr w:type="gramEnd"/>
      <w:r w:rsidRPr="00185A9C">
        <w:rPr>
          <w:color w:val="auto"/>
          <w:u w:val="single"/>
        </w:rPr>
        <w:t xml:space="preserve"> benefits matter. The factors articulated within 38 C.F.R. s.14.636 shall govern determinations of whether a fee is excessive or unreasonable; or</w:t>
      </w:r>
    </w:p>
    <w:p w14:paraId="11F4F11D" w14:textId="77777777" w:rsidR="009B1BD8" w:rsidRPr="00185A9C" w:rsidRDefault="009B1BD8" w:rsidP="009B1BD8">
      <w:pPr>
        <w:pStyle w:val="SectionBody"/>
        <w:rPr>
          <w:color w:val="auto"/>
          <w:u w:val="single"/>
        </w:rPr>
      </w:pPr>
      <w:r w:rsidRPr="00185A9C">
        <w:rPr>
          <w:color w:val="auto"/>
          <w:u w:val="single"/>
        </w:rPr>
        <w:t>(6) Advise or assist for compensation any individual concerning any veterans benefits matter without clearly providing, at the outset of the business relationship, the following disclosure, both orally and in writing:</w:t>
      </w:r>
    </w:p>
    <w:p w14:paraId="7CD29FAD" w14:textId="77777777" w:rsidR="009B1BD8" w:rsidRPr="00185A9C" w:rsidRDefault="009B1BD8" w:rsidP="009B1BD8">
      <w:pPr>
        <w:pStyle w:val="SectionBody"/>
        <w:rPr>
          <w:color w:val="auto"/>
          <w:u w:val="single"/>
        </w:rPr>
      </w:pPr>
      <w:r w:rsidRPr="00185A9C">
        <w:rPr>
          <w:color w:val="auto"/>
          <w:u w:val="single"/>
        </w:rPr>
        <w:t xml:space="preserve">"This business is not sponsored by, or affiliated with, the United States Department of Veterans Affairs or the West Virginia Department of Military and Veterans Affairs, or any other federally chartered veterans service organization. Other organizations, including but not limited to the West Virginia Department of Military and Veterans Affairs, your local county veterans service agency, and other federally chartered veterans service organizations, may be able to provide you with this service free of charge. Products or services offered by this business are not necessarily endorsed by any of these organizations. You may qualify for other </w:t>
      </w:r>
      <w:proofErr w:type="gramStart"/>
      <w:r w:rsidRPr="00185A9C">
        <w:rPr>
          <w:color w:val="auto"/>
          <w:u w:val="single"/>
        </w:rPr>
        <w:t>veterans</w:t>
      </w:r>
      <w:proofErr w:type="gramEnd"/>
      <w:r w:rsidRPr="00185A9C">
        <w:rPr>
          <w:color w:val="auto"/>
          <w:u w:val="single"/>
        </w:rPr>
        <w:t xml:space="preserve"> benefits beyond the benefits for which you are receiving services here."</w:t>
      </w:r>
    </w:p>
    <w:p w14:paraId="3744AE41" w14:textId="77777777" w:rsidR="009B1BD8" w:rsidRPr="00185A9C" w:rsidRDefault="009B1BD8" w:rsidP="009B1BD8">
      <w:pPr>
        <w:pStyle w:val="SectionBody"/>
        <w:rPr>
          <w:color w:val="auto"/>
          <w:u w:val="single"/>
        </w:rPr>
      </w:pPr>
      <w:r w:rsidRPr="00185A9C">
        <w:rPr>
          <w:color w:val="auto"/>
          <w:u w:val="single"/>
        </w:rPr>
        <w:t xml:space="preserve">The written disclosure shall appear in at least twelve-point font and shall appear in a readily noticeable and identifiable place in the person's agreement with the individual seeking services. The individual shall verbally acknowledge understanding of the oral disclosure and shall sign the document in which the written disclosure appears, to represent understanding of these provisions. The person offering services shall retain a copy of the written disclosure while providing veterans benefits services for compensation to the individual and for at least one year </w:t>
      </w:r>
      <w:r w:rsidRPr="00185A9C">
        <w:rPr>
          <w:color w:val="auto"/>
          <w:u w:val="single"/>
        </w:rPr>
        <w:lastRenderedPageBreak/>
        <w:t>after the date on which the service relationship terminates; or</w:t>
      </w:r>
    </w:p>
    <w:p w14:paraId="60DDB792" w14:textId="77777777" w:rsidR="009B1BD8" w:rsidRPr="00185A9C" w:rsidRDefault="009B1BD8" w:rsidP="009B1BD8">
      <w:pPr>
        <w:pStyle w:val="SectionBody"/>
        <w:rPr>
          <w:color w:val="auto"/>
          <w:u w:val="single"/>
        </w:rPr>
      </w:pPr>
      <w:r w:rsidRPr="00185A9C">
        <w:rPr>
          <w:color w:val="auto"/>
          <w:u w:val="single"/>
        </w:rPr>
        <w:t>(7) Advertise for-compensation services in veterans benefits matters without including the following disclosure:</w:t>
      </w:r>
    </w:p>
    <w:p w14:paraId="34D85294" w14:textId="77777777" w:rsidR="009B1BD8" w:rsidRPr="00185A9C" w:rsidRDefault="009B1BD8" w:rsidP="009B1BD8">
      <w:pPr>
        <w:pStyle w:val="SectionBody"/>
        <w:rPr>
          <w:color w:val="auto"/>
          <w:u w:val="single"/>
        </w:rPr>
      </w:pPr>
      <w:r w:rsidRPr="00185A9C">
        <w:rPr>
          <w:color w:val="auto"/>
          <w:u w:val="single"/>
        </w:rPr>
        <w:t xml:space="preserve">"This business is not sponsored by, or affiliated with, the United States Department of Veterans Affairs or the West Virginia Department of Military and Veterans Affairs, or any other federally chartered veterans service organization. other organizations, including but not limited to the West Virginia Department of Military and Veterans Affairs, your local county veterans service agency, and other federally chartered veterans service organizations, may be able to provide you with these services free of charge. Products or services offered by this business are not necessarily endorsed by any of these organizations. You may qualify for other </w:t>
      </w:r>
      <w:proofErr w:type="gramStart"/>
      <w:r w:rsidRPr="00185A9C">
        <w:rPr>
          <w:color w:val="auto"/>
          <w:u w:val="single"/>
        </w:rPr>
        <w:t>veterans</w:t>
      </w:r>
      <w:proofErr w:type="gramEnd"/>
      <w:r w:rsidRPr="00185A9C">
        <w:rPr>
          <w:color w:val="auto"/>
          <w:u w:val="single"/>
        </w:rPr>
        <w:t xml:space="preserve"> benefits beyond the services that this business offers." If the advertisement is printed, including but not limited to advertisements visible to internet users, the disclosure shall appear in a readily visible place on the advertisement. If the advertisement is verbal, the spoken statement of the disclosure shall be clear and intelligible.</w:t>
      </w:r>
    </w:p>
    <w:p w14:paraId="69E4B8E0" w14:textId="77777777" w:rsidR="009B1BD8" w:rsidRPr="00185A9C" w:rsidRDefault="009B1BD8" w:rsidP="009B1BD8">
      <w:pPr>
        <w:pStyle w:val="SectionBody"/>
        <w:rPr>
          <w:color w:val="auto"/>
          <w:u w:val="single"/>
        </w:rPr>
      </w:pPr>
      <w:r w:rsidRPr="00185A9C">
        <w:rPr>
          <w:color w:val="auto"/>
          <w:u w:val="single"/>
        </w:rPr>
        <w:t xml:space="preserve">(c) A person seeking to receive compensation for advising or assisting any individual with any </w:t>
      </w:r>
      <w:proofErr w:type="gramStart"/>
      <w:r w:rsidRPr="00185A9C">
        <w:rPr>
          <w:color w:val="auto"/>
          <w:u w:val="single"/>
        </w:rPr>
        <w:t>veterans</w:t>
      </w:r>
      <w:proofErr w:type="gramEnd"/>
      <w:r w:rsidRPr="00185A9C">
        <w:rPr>
          <w:color w:val="auto"/>
          <w:u w:val="single"/>
        </w:rPr>
        <w:t xml:space="preserve"> benefits matter shall, before rendering any services, memorialize all terms regarding the individual's payment of fees for services rendered in a written agreement, signed by both parties, that adheres to all criteria specified within 38 C.F.R. s.14.636.</w:t>
      </w:r>
    </w:p>
    <w:p w14:paraId="069563A9" w14:textId="77777777" w:rsidR="009B1BD8" w:rsidRPr="00185A9C" w:rsidRDefault="009B1BD8" w:rsidP="009B1BD8">
      <w:pPr>
        <w:pStyle w:val="SectionBody"/>
        <w:rPr>
          <w:color w:val="auto"/>
          <w:u w:val="single"/>
        </w:rPr>
      </w:pPr>
      <w:r w:rsidRPr="00185A9C">
        <w:rPr>
          <w:color w:val="auto"/>
          <w:u w:val="single"/>
        </w:rPr>
        <w:t>(d) No debt collector shall use any fraudulent, deceptive or misleading representation or means to collect or attempt to collect claims or to obtain information concerning consumers. Without limiting the general application of the foregoing, the following conduct is considered a violation of this section:</w:t>
      </w:r>
    </w:p>
    <w:p w14:paraId="2C1D0EA8" w14:textId="77777777" w:rsidR="009B1BD8" w:rsidRPr="00185A9C" w:rsidRDefault="009B1BD8" w:rsidP="009B1BD8">
      <w:pPr>
        <w:pStyle w:val="SectionBody"/>
        <w:rPr>
          <w:color w:val="auto"/>
          <w:u w:val="single"/>
        </w:rPr>
      </w:pPr>
      <w:r w:rsidRPr="00185A9C">
        <w:rPr>
          <w:color w:val="auto"/>
          <w:u w:val="single"/>
        </w:rPr>
        <w:t xml:space="preserve">(1) The use of any business, company or organization name while engaged in the collection of claims, other than the true name of the debt collector's business, company or </w:t>
      </w:r>
      <w:proofErr w:type="gramStart"/>
      <w:r w:rsidRPr="00185A9C">
        <w:rPr>
          <w:color w:val="auto"/>
          <w:u w:val="single"/>
        </w:rPr>
        <w:t>organization;</w:t>
      </w:r>
      <w:proofErr w:type="gramEnd"/>
    </w:p>
    <w:p w14:paraId="71C808B6" w14:textId="77777777" w:rsidR="009B1BD8" w:rsidRPr="00185A9C" w:rsidRDefault="009B1BD8" w:rsidP="009B1BD8">
      <w:pPr>
        <w:pStyle w:val="SectionBody"/>
        <w:rPr>
          <w:color w:val="auto"/>
          <w:u w:val="single"/>
        </w:rPr>
      </w:pPr>
      <w:r w:rsidRPr="00185A9C">
        <w:rPr>
          <w:color w:val="auto"/>
          <w:u w:val="single"/>
        </w:rPr>
        <w:t xml:space="preserve">(2) Any false representation that the debt collector has in his or her possession information </w:t>
      </w:r>
      <w:r w:rsidRPr="00185A9C">
        <w:rPr>
          <w:color w:val="auto"/>
          <w:u w:val="single"/>
        </w:rPr>
        <w:lastRenderedPageBreak/>
        <w:t xml:space="preserve">or something of value for the consumer that is made to solicit or discover information about the </w:t>
      </w:r>
      <w:proofErr w:type="gramStart"/>
      <w:r w:rsidRPr="00185A9C">
        <w:rPr>
          <w:color w:val="auto"/>
          <w:u w:val="single"/>
        </w:rPr>
        <w:t>consumer;</w:t>
      </w:r>
      <w:proofErr w:type="gramEnd"/>
    </w:p>
    <w:p w14:paraId="22032B79" w14:textId="77777777" w:rsidR="009B1BD8" w:rsidRPr="00185A9C" w:rsidRDefault="009B1BD8" w:rsidP="009B1BD8">
      <w:pPr>
        <w:pStyle w:val="SectionBody"/>
        <w:rPr>
          <w:color w:val="auto"/>
          <w:u w:val="single"/>
        </w:rPr>
      </w:pPr>
      <w:r w:rsidRPr="00185A9C">
        <w:rPr>
          <w:color w:val="auto"/>
          <w:u w:val="single"/>
        </w:rPr>
        <w:t xml:space="preserve">(3) The failure to clearly disclose the name and full business address of the person to whom the claim has been assigned for collection, or to whom the claim is owed, at the time of making any demand for </w:t>
      </w:r>
      <w:proofErr w:type="gramStart"/>
      <w:r w:rsidRPr="00185A9C">
        <w:rPr>
          <w:color w:val="auto"/>
          <w:u w:val="single"/>
        </w:rPr>
        <w:t>money;</w:t>
      </w:r>
      <w:proofErr w:type="gramEnd"/>
    </w:p>
    <w:p w14:paraId="6EA79673" w14:textId="77777777" w:rsidR="009B1BD8" w:rsidRPr="00185A9C" w:rsidRDefault="009B1BD8" w:rsidP="009B1BD8">
      <w:pPr>
        <w:pStyle w:val="SectionBody"/>
        <w:rPr>
          <w:color w:val="auto"/>
          <w:u w:val="single"/>
        </w:rPr>
      </w:pPr>
      <w:r w:rsidRPr="00185A9C">
        <w:rPr>
          <w:color w:val="auto"/>
          <w:u w:val="single"/>
        </w:rPr>
        <w:t xml:space="preserve">(4) Any false representation or implication of the character, extent or amount of a claim against a consumer, or of its status in any legal </w:t>
      </w:r>
      <w:proofErr w:type="gramStart"/>
      <w:r w:rsidRPr="00185A9C">
        <w:rPr>
          <w:color w:val="auto"/>
          <w:u w:val="single"/>
        </w:rPr>
        <w:t>proceeding;</w:t>
      </w:r>
      <w:proofErr w:type="gramEnd"/>
    </w:p>
    <w:p w14:paraId="2E439D49" w14:textId="77777777" w:rsidR="009B1BD8" w:rsidRPr="00185A9C" w:rsidRDefault="009B1BD8" w:rsidP="009B1BD8">
      <w:pPr>
        <w:pStyle w:val="SectionBody"/>
        <w:rPr>
          <w:color w:val="auto"/>
          <w:u w:val="single"/>
        </w:rPr>
      </w:pPr>
      <w:r w:rsidRPr="00185A9C">
        <w:rPr>
          <w:color w:val="auto"/>
          <w:u w:val="single"/>
        </w:rPr>
        <w:t xml:space="preserve">(5) Any false representation or false implication that any debt collector is vouched for, bonded by, affiliated with or an instrumentality, agent or official of this state or any agency of the federal, state or local </w:t>
      </w:r>
      <w:proofErr w:type="gramStart"/>
      <w:r w:rsidRPr="00185A9C">
        <w:rPr>
          <w:color w:val="auto"/>
          <w:u w:val="single"/>
        </w:rPr>
        <w:t>government;</w:t>
      </w:r>
      <w:proofErr w:type="gramEnd"/>
    </w:p>
    <w:p w14:paraId="72F5B562" w14:textId="77777777" w:rsidR="009B1BD8" w:rsidRPr="00185A9C" w:rsidRDefault="009B1BD8" w:rsidP="009B1BD8">
      <w:pPr>
        <w:pStyle w:val="SectionBody"/>
        <w:rPr>
          <w:color w:val="auto"/>
          <w:u w:val="single"/>
        </w:rPr>
      </w:pPr>
      <w:r w:rsidRPr="00185A9C">
        <w:rPr>
          <w:color w:val="auto"/>
          <w:u w:val="single"/>
        </w:rPr>
        <w:t xml:space="preserve">(6) The use or distribution or sale of any written communication which simulates or is falsely represented to be a document authorized, issued or approved by a court, an official or any other legally constituted or authorized authority, or which creates a false impression about its source, authorization or </w:t>
      </w:r>
      <w:proofErr w:type="gramStart"/>
      <w:r w:rsidRPr="00185A9C">
        <w:rPr>
          <w:color w:val="auto"/>
          <w:u w:val="single"/>
        </w:rPr>
        <w:t>approval;</w:t>
      </w:r>
      <w:proofErr w:type="gramEnd"/>
    </w:p>
    <w:p w14:paraId="573C75D3" w14:textId="77777777" w:rsidR="009B1BD8" w:rsidRPr="00185A9C" w:rsidRDefault="009B1BD8" w:rsidP="009B1BD8">
      <w:pPr>
        <w:pStyle w:val="SectionBody"/>
        <w:rPr>
          <w:color w:val="auto"/>
          <w:u w:val="single"/>
        </w:rPr>
      </w:pPr>
      <w:r w:rsidRPr="00185A9C">
        <w:rPr>
          <w:color w:val="auto"/>
          <w:u w:val="single"/>
        </w:rPr>
        <w:t>(7) Any representation that an existing obligation of the consumer may be increased by the addition of attorney's fees, investigation fees, service fees or any other fees or charges when in fact such fees or charges may not legally be added to the existing obligation; and</w:t>
      </w:r>
    </w:p>
    <w:p w14:paraId="4580F7FE" w14:textId="77777777" w:rsidR="009B1BD8" w:rsidRPr="00185A9C" w:rsidRDefault="009B1BD8" w:rsidP="009B1BD8">
      <w:pPr>
        <w:pStyle w:val="SectionBody"/>
        <w:rPr>
          <w:color w:val="auto"/>
          <w:u w:val="single"/>
        </w:rPr>
      </w:pPr>
      <w:r w:rsidRPr="00185A9C">
        <w:rPr>
          <w:color w:val="auto"/>
          <w:u w:val="single"/>
        </w:rPr>
        <w:t>(8) Any false representation or false impression about the status or true nature of or the services rendered by the debt collector or his or her business</w:t>
      </w:r>
    </w:p>
    <w:p w14:paraId="3E738E8D" w14:textId="7FB6AB07" w:rsidR="008736AA" w:rsidRPr="00185A9C" w:rsidRDefault="009B1BD8" w:rsidP="009B1BD8">
      <w:pPr>
        <w:pStyle w:val="SectionBody"/>
        <w:rPr>
          <w:color w:val="auto"/>
        </w:rPr>
      </w:pPr>
      <w:r w:rsidRPr="00185A9C">
        <w:rPr>
          <w:color w:val="auto"/>
          <w:u w:val="single"/>
        </w:rPr>
        <w:t>(e) A violation of this section is an unlawful practice and a violation of West Virginia Consumer Credit and Protection Act.</w:t>
      </w:r>
    </w:p>
    <w:p w14:paraId="72308465" w14:textId="77777777" w:rsidR="00C33014" w:rsidRPr="00185A9C" w:rsidRDefault="00C33014" w:rsidP="00CC1F3B">
      <w:pPr>
        <w:pStyle w:val="Note"/>
        <w:rPr>
          <w:color w:val="auto"/>
        </w:rPr>
      </w:pPr>
    </w:p>
    <w:p w14:paraId="4A541A57" w14:textId="7A3C2D4A" w:rsidR="006865E9" w:rsidRPr="00185A9C" w:rsidRDefault="00CF1DCA" w:rsidP="00CC1F3B">
      <w:pPr>
        <w:pStyle w:val="Note"/>
        <w:rPr>
          <w:color w:val="auto"/>
        </w:rPr>
      </w:pPr>
      <w:r w:rsidRPr="00185A9C">
        <w:rPr>
          <w:color w:val="auto"/>
        </w:rPr>
        <w:t xml:space="preserve">NOTE: </w:t>
      </w:r>
      <w:r w:rsidR="009B1BD8" w:rsidRPr="00185A9C">
        <w:rPr>
          <w:color w:val="auto"/>
        </w:rPr>
        <w:t>The purpose of this bill is to define veterans' benefits matters and identify actions that constitute representation and compensation for representing a person seeking veterans' benefits. The bill requires that any such representation comply with federal law; that a violation of this section is an unlawful practice and a violation of West Virginia Consumer Credit and Protection Act.</w:t>
      </w:r>
    </w:p>
    <w:p w14:paraId="17835AFE" w14:textId="77777777" w:rsidR="006865E9" w:rsidRPr="00185A9C" w:rsidRDefault="00AE48A0" w:rsidP="00CC1F3B">
      <w:pPr>
        <w:pStyle w:val="Note"/>
        <w:rPr>
          <w:color w:val="auto"/>
        </w:rPr>
      </w:pPr>
      <w:r w:rsidRPr="00185A9C">
        <w:rPr>
          <w:color w:val="auto"/>
        </w:rPr>
        <w:t xml:space="preserve">Strike-throughs indicate language that would be stricken from a </w:t>
      </w:r>
      <w:proofErr w:type="gramStart"/>
      <w:r w:rsidRPr="00185A9C">
        <w:rPr>
          <w:color w:val="auto"/>
        </w:rPr>
        <w:t>heading</w:t>
      </w:r>
      <w:proofErr w:type="gramEnd"/>
      <w:r w:rsidRPr="00185A9C">
        <w:rPr>
          <w:color w:val="auto"/>
        </w:rPr>
        <w:t xml:space="preserve"> or the present law and underscoring indicates new language that would be added.</w:t>
      </w:r>
    </w:p>
    <w:sectPr w:rsidR="006865E9" w:rsidRPr="00185A9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1EA0" w14:textId="77777777" w:rsidR="009B1BD8" w:rsidRPr="00B844FE" w:rsidRDefault="009B1BD8" w:rsidP="00B844FE">
      <w:r>
        <w:separator/>
      </w:r>
    </w:p>
  </w:endnote>
  <w:endnote w:type="continuationSeparator" w:id="0">
    <w:p w14:paraId="7C9C5A10" w14:textId="77777777" w:rsidR="009B1BD8" w:rsidRPr="00B844FE" w:rsidRDefault="009B1B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19F0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2CDF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6C6C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7E85" w14:textId="77777777" w:rsidR="009B1BD8" w:rsidRPr="00B844FE" w:rsidRDefault="009B1BD8" w:rsidP="00B844FE">
      <w:r>
        <w:separator/>
      </w:r>
    </w:p>
  </w:footnote>
  <w:footnote w:type="continuationSeparator" w:id="0">
    <w:p w14:paraId="1F8425D5" w14:textId="77777777" w:rsidR="009B1BD8" w:rsidRPr="00B844FE" w:rsidRDefault="009B1B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9857" w14:textId="77777777" w:rsidR="002A0269" w:rsidRPr="00B844FE" w:rsidRDefault="00503F23">
    <w:pPr>
      <w:pStyle w:val="Header"/>
    </w:pPr>
    <w:sdt>
      <w:sdtPr>
        <w:id w:val="-684364211"/>
        <w:placeholder>
          <w:docPart w:val="6B86EC89A2C043619481C8D0F22963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86EC89A2C043619481C8D0F22963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8E9B" w14:textId="61A1931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9B1BD8">
          <w:rPr>
            <w:sz w:val="22"/>
            <w:szCs w:val="22"/>
          </w:rPr>
          <w:t>SB</w:t>
        </w:r>
      </w:sdtContent>
    </w:sdt>
    <w:r w:rsidR="007A5259" w:rsidRPr="00686E9A">
      <w:rPr>
        <w:sz w:val="22"/>
        <w:szCs w:val="22"/>
      </w:rPr>
      <w:t xml:space="preserve"> </w:t>
    </w:r>
    <w:r w:rsidR="00CD69C6">
      <w:rPr>
        <w:sz w:val="22"/>
        <w:szCs w:val="22"/>
      </w:rPr>
      <w:t>36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1BD8">
          <w:rPr>
            <w:sz w:val="22"/>
            <w:szCs w:val="22"/>
          </w:rPr>
          <w:t>2025R1938</w:t>
        </w:r>
      </w:sdtContent>
    </w:sdt>
  </w:p>
  <w:p w14:paraId="175C81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5F9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D8"/>
    <w:rsid w:val="0000526A"/>
    <w:rsid w:val="000573A9"/>
    <w:rsid w:val="00085D22"/>
    <w:rsid w:val="00093AB0"/>
    <w:rsid w:val="000B1054"/>
    <w:rsid w:val="000C5C77"/>
    <w:rsid w:val="000E3912"/>
    <w:rsid w:val="0010070F"/>
    <w:rsid w:val="0015112E"/>
    <w:rsid w:val="001552E7"/>
    <w:rsid w:val="001566B4"/>
    <w:rsid w:val="00185A9C"/>
    <w:rsid w:val="001A66B7"/>
    <w:rsid w:val="001C279E"/>
    <w:rsid w:val="001D459E"/>
    <w:rsid w:val="00211F02"/>
    <w:rsid w:val="0022348D"/>
    <w:rsid w:val="0027011C"/>
    <w:rsid w:val="00274200"/>
    <w:rsid w:val="00275740"/>
    <w:rsid w:val="002A0269"/>
    <w:rsid w:val="00300E5C"/>
    <w:rsid w:val="00303684"/>
    <w:rsid w:val="003040DC"/>
    <w:rsid w:val="003143F5"/>
    <w:rsid w:val="00314854"/>
    <w:rsid w:val="00394191"/>
    <w:rsid w:val="003C51CD"/>
    <w:rsid w:val="003C6034"/>
    <w:rsid w:val="00400B5C"/>
    <w:rsid w:val="004368E0"/>
    <w:rsid w:val="004C13DD"/>
    <w:rsid w:val="004D3ABE"/>
    <w:rsid w:val="004E3441"/>
    <w:rsid w:val="00500579"/>
    <w:rsid w:val="00503F2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3CDD"/>
    <w:rsid w:val="008736AA"/>
    <w:rsid w:val="008D275D"/>
    <w:rsid w:val="00946186"/>
    <w:rsid w:val="00980327"/>
    <w:rsid w:val="00986478"/>
    <w:rsid w:val="009B1BD8"/>
    <w:rsid w:val="009B5557"/>
    <w:rsid w:val="009F1067"/>
    <w:rsid w:val="00A31E01"/>
    <w:rsid w:val="00A527AD"/>
    <w:rsid w:val="00A718CF"/>
    <w:rsid w:val="00AA069B"/>
    <w:rsid w:val="00AD5F1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D69C6"/>
    <w:rsid w:val="00CE4FA7"/>
    <w:rsid w:val="00CF1DCA"/>
    <w:rsid w:val="00D579FC"/>
    <w:rsid w:val="00D81C16"/>
    <w:rsid w:val="00DE526B"/>
    <w:rsid w:val="00DF199D"/>
    <w:rsid w:val="00E01542"/>
    <w:rsid w:val="00E365F1"/>
    <w:rsid w:val="00E52CA0"/>
    <w:rsid w:val="00E62F48"/>
    <w:rsid w:val="00E831B3"/>
    <w:rsid w:val="00E95FBC"/>
    <w:rsid w:val="00EC5E63"/>
    <w:rsid w:val="00EE301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B7F6"/>
  <w15:chartTrackingRefBased/>
  <w15:docId w15:val="{94E9CB87-4147-4AC9-8D1C-956E8E59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B1BD8"/>
    <w:rPr>
      <w:rFonts w:eastAsia="Calibri"/>
      <w:color w:val="000000"/>
    </w:rPr>
  </w:style>
  <w:style w:type="character" w:customStyle="1" w:styleId="SectionHeadingChar">
    <w:name w:val="Section Heading Char"/>
    <w:link w:val="SectionHeading"/>
    <w:rsid w:val="009B1BD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7C08BC5DF41CD867517A2E822026B"/>
        <w:category>
          <w:name w:val="General"/>
          <w:gallery w:val="placeholder"/>
        </w:category>
        <w:types>
          <w:type w:val="bbPlcHdr"/>
        </w:types>
        <w:behaviors>
          <w:behavior w:val="content"/>
        </w:behaviors>
        <w:guid w:val="{25C722EC-C3EB-4373-B616-A572167049AC}"/>
      </w:docPartPr>
      <w:docPartBody>
        <w:p w:rsidR="00417505" w:rsidRDefault="00417505">
          <w:pPr>
            <w:pStyle w:val="AE87C08BC5DF41CD867517A2E822026B"/>
          </w:pPr>
          <w:r w:rsidRPr="00B844FE">
            <w:t>Prefix Text</w:t>
          </w:r>
        </w:p>
      </w:docPartBody>
    </w:docPart>
    <w:docPart>
      <w:docPartPr>
        <w:name w:val="6B86EC89A2C043619481C8D0F22963D3"/>
        <w:category>
          <w:name w:val="General"/>
          <w:gallery w:val="placeholder"/>
        </w:category>
        <w:types>
          <w:type w:val="bbPlcHdr"/>
        </w:types>
        <w:behaviors>
          <w:behavior w:val="content"/>
        </w:behaviors>
        <w:guid w:val="{91A58BCA-7357-43BA-8D7C-C935F7E8B475}"/>
      </w:docPartPr>
      <w:docPartBody>
        <w:p w:rsidR="00417505" w:rsidRDefault="00417505">
          <w:pPr>
            <w:pStyle w:val="6B86EC89A2C043619481C8D0F22963D3"/>
          </w:pPr>
          <w:r w:rsidRPr="00B844FE">
            <w:t>[Type here]</w:t>
          </w:r>
        </w:p>
      </w:docPartBody>
    </w:docPart>
    <w:docPart>
      <w:docPartPr>
        <w:name w:val="C406F2BBD43C4B4D9F73445D523FAF90"/>
        <w:category>
          <w:name w:val="General"/>
          <w:gallery w:val="placeholder"/>
        </w:category>
        <w:types>
          <w:type w:val="bbPlcHdr"/>
        </w:types>
        <w:behaviors>
          <w:behavior w:val="content"/>
        </w:behaviors>
        <w:guid w:val="{BF4999CC-EB68-4FCD-B60C-E813D5EDAD83}"/>
      </w:docPartPr>
      <w:docPartBody>
        <w:p w:rsidR="00417505" w:rsidRDefault="00417505">
          <w:pPr>
            <w:pStyle w:val="C406F2BBD43C4B4D9F73445D523FAF90"/>
          </w:pPr>
          <w:r w:rsidRPr="00B844FE">
            <w:t>Number</w:t>
          </w:r>
        </w:p>
      </w:docPartBody>
    </w:docPart>
    <w:docPart>
      <w:docPartPr>
        <w:name w:val="15BDB2AE7AAF47698A9CA17E6C2CBF2A"/>
        <w:category>
          <w:name w:val="General"/>
          <w:gallery w:val="placeholder"/>
        </w:category>
        <w:types>
          <w:type w:val="bbPlcHdr"/>
        </w:types>
        <w:behaviors>
          <w:behavior w:val="content"/>
        </w:behaviors>
        <w:guid w:val="{70A1F9C2-6789-4FE8-9536-B19D8E798420}"/>
      </w:docPartPr>
      <w:docPartBody>
        <w:p w:rsidR="00417505" w:rsidRDefault="00417505">
          <w:pPr>
            <w:pStyle w:val="15BDB2AE7AAF47698A9CA17E6C2CBF2A"/>
          </w:pPr>
          <w:r w:rsidRPr="00B844FE">
            <w:t>Enter Sponsors Here</w:t>
          </w:r>
        </w:p>
      </w:docPartBody>
    </w:docPart>
    <w:docPart>
      <w:docPartPr>
        <w:name w:val="5472EEAF737E497CAF8A0A05F25FAA3A"/>
        <w:category>
          <w:name w:val="General"/>
          <w:gallery w:val="placeholder"/>
        </w:category>
        <w:types>
          <w:type w:val="bbPlcHdr"/>
        </w:types>
        <w:behaviors>
          <w:behavior w:val="content"/>
        </w:behaviors>
        <w:guid w:val="{1CD81FDF-0514-4ABA-890D-8427345A89BC}"/>
      </w:docPartPr>
      <w:docPartBody>
        <w:p w:rsidR="00417505" w:rsidRDefault="00417505">
          <w:pPr>
            <w:pStyle w:val="5472EEAF737E497CAF8A0A05F25FAA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05"/>
    <w:rsid w:val="000B1054"/>
    <w:rsid w:val="00300E5C"/>
    <w:rsid w:val="0041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7C08BC5DF41CD867517A2E822026B">
    <w:name w:val="AE87C08BC5DF41CD867517A2E822026B"/>
  </w:style>
  <w:style w:type="paragraph" w:customStyle="1" w:styleId="6B86EC89A2C043619481C8D0F22963D3">
    <w:name w:val="6B86EC89A2C043619481C8D0F22963D3"/>
  </w:style>
  <w:style w:type="paragraph" w:customStyle="1" w:styleId="C406F2BBD43C4B4D9F73445D523FAF90">
    <w:name w:val="C406F2BBD43C4B4D9F73445D523FAF90"/>
  </w:style>
  <w:style w:type="paragraph" w:customStyle="1" w:styleId="15BDB2AE7AAF47698A9CA17E6C2CBF2A">
    <w:name w:val="15BDB2AE7AAF47698A9CA17E6C2CBF2A"/>
  </w:style>
  <w:style w:type="character" w:styleId="PlaceholderText">
    <w:name w:val="Placeholder Text"/>
    <w:basedOn w:val="DefaultParagraphFont"/>
    <w:uiPriority w:val="99"/>
    <w:semiHidden/>
    <w:rPr>
      <w:color w:val="808080"/>
    </w:rPr>
  </w:style>
  <w:style w:type="paragraph" w:customStyle="1" w:styleId="5472EEAF737E497CAF8A0A05F25FAA3A">
    <w:name w:val="5472EEAF737E497CAF8A0A05F25FA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8</cp:revision>
  <dcterms:created xsi:type="dcterms:W3CDTF">2024-11-22T18:08:00Z</dcterms:created>
  <dcterms:modified xsi:type="dcterms:W3CDTF">2025-02-12T20:28:00Z</dcterms:modified>
</cp:coreProperties>
</file>